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EA1" w:rsidRDefault="00861126" w:rsidP="00861126">
      <w:pPr>
        <w:spacing w:line="300" w:lineRule="auto"/>
        <w:ind w:left="7228"/>
        <w:rPr>
          <w:szCs w:val="26"/>
          <w:rtl/>
        </w:rPr>
      </w:pPr>
      <w:bookmarkStart w:id="0" w:name="_GoBack"/>
      <w:bookmarkEnd w:id="0"/>
      <w:r>
        <w:rPr>
          <w:rFonts w:hint="cs"/>
          <w:szCs w:val="26"/>
          <w:rtl/>
        </w:rPr>
        <w:t>2</w:t>
      </w:r>
      <w:r w:rsidR="00146EA1">
        <w:rPr>
          <w:szCs w:val="26"/>
          <w:rtl/>
        </w:rPr>
        <w:t xml:space="preserve"> </w:t>
      </w:r>
      <w:r>
        <w:rPr>
          <w:rFonts w:hint="cs"/>
          <w:szCs w:val="26"/>
          <w:rtl/>
        </w:rPr>
        <w:t>בינואר</w:t>
      </w:r>
      <w:r w:rsidR="00146EA1">
        <w:rPr>
          <w:szCs w:val="26"/>
          <w:rtl/>
        </w:rPr>
        <w:t xml:space="preserve"> </w:t>
      </w:r>
      <w:r>
        <w:rPr>
          <w:rFonts w:hint="cs"/>
          <w:szCs w:val="26"/>
          <w:rtl/>
        </w:rPr>
        <w:t>2017</w:t>
      </w:r>
    </w:p>
    <w:p w:rsidR="007350D2" w:rsidRDefault="007350D2" w:rsidP="007350D2">
      <w:pPr>
        <w:spacing w:line="300" w:lineRule="auto"/>
        <w:rPr>
          <w:szCs w:val="26"/>
          <w:rtl/>
        </w:rPr>
      </w:pPr>
      <w:bookmarkStart w:id="1" w:name="DocNum"/>
      <w:bookmarkEnd w:id="1"/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146EA1" w:rsidRDefault="00146EA1" w:rsidP="00A03794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szCs w:val="26"/>
          <w:rtl/>
        </w:rPr>
        <w:t>ועדת המכרזים</w:t>
      </w:r>
      <w:r w:rsidR="00861126">
        <w:rPr>
          <w:rFonts w:hint="cs"/>
          <w:szCs w:val="26"/>
          <w:rtl/>
        </w:rPr>
        <w:t xml:space="preserve"> המשרדית</w:t>
      </w:r>
    </w:p>
    <w:p w:rsidR="00A03794" w:rsidRPr="00ED44DF" w:rsidRDefault="00A03794" w:rsidP="00861126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146EA1">
        <w:rPr>
          <w:rFonts w:hint="eastAsia"/>
          <w:b/>
          <w:bCs/>
          <w:szCs w:val="26"/>
          <w:u w:val="single"/>
          <w:rtl/>
        </w:rPr>
        <w:t>בקשה</w:t>
      </w:r>
      <w:r w:rsidR="00861126">
        <w:rPr>
          <w:b/>
          <w:bCs/>
          <w:szCs w:val="26"/>
          <w:u w:val="single"/>
          <w:rtl/>
        </w:rPr>
        <w:t xml:space="preserve"> להתקשרות עם חברת </w:t>
      </w:r>
      <w:r w:rsidR="00861126">
        <w:rPr>
          <w:rFonts w:hint="cs"/>
          <w:b/>
          <w:bCs/>
          <w:szCs w:val="26"/>
          <w:u w:val="single"/>
          <w:rtl/>
        </w:rPr>
        <w:t>חילן לשם קבלת נתוני שכר</w:t>
      </w:r>
      <w:r w:rsidR="00146EA1">
        <w:rPr>
          <w:b/>
          <w:bCs/>
          <w:szCs w:val="26"/>
          <w:u w:val="single"/>
          <w:rtl/>
        </w:rPr>
        <w:t xml:space="preserve"> </w:t>
      </w:r>
    </w:p>
    <w:p w:rsidR="00A03794" w:rsidRDefault="00146EA1" w:rsidP="00A03794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271BC7" w:rsidRDefault="00271BC7" w:rsidP="0086112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משרד האוצר (להלן: "המזמין") מבקש להתקשר עם חברת </w:t>
      </w:r>
      <w:r w:rsidR="00861126">
        <w:rPr>
          <w:rFonts w:hint="cs"/>
          <w:szCs w:val="26"/>
          <w:rtl/>
        </w:rPr>
        <w:t>חילן</w:t>
      </w:r>
      <w:r>
        <w:rPr>
          <w:rFonts w:hint="cs"/>
          <w:szCs w:val="26"/>
          <w:rtl/>
        </w:rPr>
        <w:t xml:space="preserve"> (להלן: "החברה") לצורך </w:t>
      </w:r>
      <w:r w:rsidR="00861126">
        <w:rPr>
          <w:rFonts w:hint="cs"/>
          <w:szCs w:val="26"/>
          <w:rtl/>
        </w:rPr>
        <w:t>קבלת</w:t>
      </w:r>
      <w:r>
        <w:rPr>
          <w:rFonts w:hint="cs"/>
          <w:szCs w:val="26"/>
          <w:rtl/>
        </w:rPr>
        <w:t xml:space="preserve"> נתוני שכר.</w:t>
      </w:r>
    </w:p>
    <w:p w:rsidR="005C6344" w:rsidRPr="005C6344" w:rsidRDefault="005C6344" w:rsidP="00271806">
      <w:pPr>
        <w:spacing w:line="300" w:lineRule="auto"/>
        <w:jc w:val="both"/>
        <w:rPr>
          <w:szCs w:val="26"/>
          <w:rtl/>
        </w:rPr>
      </w:pPr>
      <w:r w:rsidRPr="005C6344">
        <w:rPr>
          <w:szCs w:val="26"/>
          <w:rtl/>
        </w:rPr>
        <w:t xml:space="preserve">חברת חילן היא אחת מלשכות השירות הגדולות, </w:t>
      </w:r>
      <w:r w:rsidR="00271806">
        <w:rPr>
          <w:rFonts w:hint="cs"/>
          <w:szCs w:val="26"/>
          <w:rtl/>
        </w:rPr>
        <w:t>ש</w:t>
      </w:r>
      <w:r w:rsidRPr="005C6344">
        <w:rPr>
          <w:szCs w:val="26"/>
          <w:rtl/>
        </w:rPr>
        <w:t>מבצעת עיבוד נתוני שכר של העובדים בגופים נתמכים ומתוקצבים, ובעיקר לחברות</w:t>
      </w:r>
      <w:r w:rsidR="00271806">
        <w:rPr>
          <w:szCs w:val="26"/>
          <w:rtl/>
        </w:rPr>
        <w:t xml:space="preserve"> ממשלתיות, מוסדות להשכלה גבוהה</w:t>
      </w:r>
      <w:r w:rsidR="00271806">
        <w:rPr>
          <w:rFonts w:hint="cs"/>
          <w:szCs w:val="26"/>
          <w:rtl/>
        </w:rPr>
        <w:t xml:space="preserve"> ו</w:t>
      </w:r>
      <w:r w:rsidRPr="005C6344">
        <w:rPr>
          <w:szCs w:val="26"/>
          <w:rtl/>
        </w:rPr>
        <w:t xml:space="preserve">תאגידים סטטוטוריים. </w:t>
      </w:r>
    </w:p>
    <w:p w:rsidR="005C6344" w:rsidRDefault="005C6344" w:rsidP="005C6344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משכך, </w:t>
      </w:r>
      <w:r w:rsidRPr="005C6344">
        <w:rPr>
          <w:szCs w:val="26"/>
          <w:rtl/>
        </w:rPr>
        <w:t xml:space="preserve">חברת חילן היא הספק היחיד שיכול לספק את נתוני השכר העדכניים וההיסטוריים </w:t>
      </w:r>
      <w:r>
        <w:rPr>
          <w:rFonts w:hint="cs"/>
          <w:szCs w:val="26"/>
          <w:rtl/>
        </w:rPr>
        <w:t xml:space="preserve">של העובדים הרלוונטיים </w:t>
      </w:r>
      <w:r w:rsidRPr="005C6344">
        <w:rPr>
          <w:szCs w:val="26"/>
          <w:rtl/>
        </w:rPr>
        <w:t xml:space="preserve">היות והיא היחידה בעלת מידע זה.  </w:t>
      </w:r>
    </w:p>
    <w:p w:rsidR="005C6344" w:rsidRPr="005C6344" w:rsidRDefault="005C6344" w:rsidP="005C6344">
      <w:pPr>
        <w:spacing w:line="300" w:lineRule="auto"/>
        <w:jc w:val="both"/>
        <w:rPr>
          <w:szCs w:val="26"/>
          <w:rtl/>
        </w:rPr>
      </w:pPr>
      <w:r w:rsidRPr="005C6344">
        <w:rPr>
          <w:rFonts w:hint="cs"/>
          <w:szCs w:val="26"/>
          <w:rtl/>
        </w:rPr>
        <w:t>יצוין כי ישנה חשיבות רבה לקבלת נתוני השכר של הגופים הנ"ל בכדי שהממונה על השכר יוכל למלא את תפקידו על פי חוק. נתונים אלו חשובים בעיקר מהסיבות הבאות:</w:t>
      </w:r>
    </w:p>
    <w:p w:rsidR="005C6344" w:rsidRPr="005C6344" w:rsidRDefault="005C6344" w:rsidP="005C6344">
      <w:pPr>
        <w:numPr>
          <w:ilvl w:val="0"/>
          <w:numId w:val="1"/>
        </w:numPr>
        <w:spacing w:line="300" w:lineRule="auto"/>
        <w:jc w:val="both"/>
        <w:rPr>
          <w:szCs w:val="26"/>
        </w:rPr>
      </w:pPr>
      <w:r w:rsidRPr="005C6344">
        <w:rPr>
          <w:rFonts w:hint="cs"/>
          <w:szCs w:val="26"/>
          <w:rtl/>
        </w:rPr>
        <w:t>הנתונים משמשים את הנהלת ועובדי האגף בעבודה בקבלת החלטות לגבי עלות ומהות הסכמי השכר שהממונה על השכר חותם עליהם וחיוניים מאוד במסגרת המשאים ומתנים שהאגף מקיים.</w:t>
      </w:r>
    </w:p>
    <w:p w:rsidR="005C6344" w:rsidRPr="005C6344" w:rsidRDefault="005C6344" w:rsidP="005C6344">
      <w:pPr>
        <w:numPr>
          <w:ilvl w:val="0"/>
          <w:numId w:val="1"/>
        </w:numPr>
        <w:spacing w:line="300" w:lineRule="auto"/>
        <w:jc w:val="both"/>
        <w:rPr>
          <w:szCs w:val="26"/>
        </w:rPr>
      </w:pPr>
      <w:r w:rsidRPr="005C6344">
        <w:rPr>
          <w:rFonts w:hint="cs"/>
          <w:szCs w:val="26"/>
          <w:rtl/>
        </w:rPr>
        <w:t>הנתונים משמשים את הנהל</w:t>
      </w:r>
      <w:r w:rsidR="00271806">
        <w:rPr>
          <w:rFonts w:hint="cs"/>
          <w:szCs w:val="26"/>
          <w:rtl/>
        </w:rPr>
        <w:t>ת ועובדי האגף בעבודה השוטפת וה</w:t>
      </w:r>
      <w:r w:rsidRPr="005C6344">
        <w:rPr>
          <w:rFonts w:hint="cs"/>
          <w:szCs w:val="26"/>
          <w:rtl/>
        </w:rPr>
        <w:t>ם חשובים ל</w:t>
      </w:r>
      <w:r w:rsidR="00271806">
        <w:rPr>
          <w:rFonts w:hint="cs"/>
          <w:szCs w:val="26"/>
          <w:rtl/>
        </w:rPr>
        <w:t xml:space="preserve">צורך </w:t>
      </w:r>
      <w:r w:rsidRPr="005C6344">
        <w:rPr>
          <w:rFonts w:hint="cs"/>
          <w:szCs w:val="26"/>
          <w:rtl/>
        </w:rPr>
        <w:t>קבל</w:t>
      </w:r>
      <w:r w:rsidR="00271806">
        <w:rPr>
          <w:rFonts w:hint="cs"/>
          <w:szCs w:val="26"/>
          <w:rtl/>
        </w:rPr>
        <w:t>ת</w:t>
      </w:r>
      <w:r w:rsidRPr="005C6344">
        <w:rPr>
          <w:rFonts w:hint="cs"/>
          <w:szCs w:val="26"/>
          <w:rtl/>
        </w:rPr>
        <w:t xml:space="preserve"> החלטות בנוגע לגופים שהממונה על השכר מפקח עליהם ועל העובדים בגופים הנ"ל.</w:t>
      </w:r>
    </w:p>
    <w:p w:rsidR="005C6344" w:rsidRPr="005C6344" w:rsidRDefault="005C6344" w:rsidP="005C6344">
      <w:pPr>
        <w:numPr>
          <w:ilvl w:val="0"/>
          <w:numId w:val="1"/>
        </w:numPr>
        <w:spacing w:line="300" w:lineRule="auto"/>
        <w:jc w:val="both"/>
        <w:rPr>
          <w:szCs w:val="26"/>
        </w:rPr>
      </w:pPr>
      <w:r w:rsidRPr="005C6344">
        <w:rPr>
          <w:rFonts w:hint="cs"/>
          <w:szCs w:val="26"/>
          <w:rtl/>
        </w:rPr>
        <w:t xml:space="preserve">הממונה על השכר מקבל החלטות בעניין </w:t>
      </w:r>
      <w:r w:rsidRPr="005C6344">
        <w:rPr>
          <w:rFonts w:hint="cs"/>
          <w:b/>
          <w:bCs/>
          <w:szCs w:val="26"/>
          <w:u w:val="single"/>
          <w:rtl/>
        </w:rPr>
        <w:t>עובדים</w:t>
      </w:r>
      <w:r w:rsidRPr="005C6344">
        <w:rPr>
          <w:rFonts w:hint="cs"/>
          <w:szCs w:val="26"/>
          <w:rtl/>
        </w:rPr>
        <w:t xml:space="preserve"> בגופים נתמכים ומתוקצבים וגם מאשר הסכמי שכר קיבוציים בגופים אלו, קבלת הנתונים חשוב</w:t>
      </w:r>
      <w:r w:rsidR="00271806">
        <w:rPr>
          <w:rFonts w:hint="cs"/>
          <w:szCs w:val="26"/>
          <w:rtl/>
        </w:rPr>
        <w:t>ה</w:t>
      </w:r>
      <w:r w:rsidRPr="005C6344">
        <w:rPr>
          <w:rFonts w:hint="cs"/>
          <w:szCs w:val="26"/>
          <w:rtl/>
        </w:rPr>
        <w:t xml:space="preserve"> לצורך בדיקת יישום החלטות הממונה על השכר.</w:t>
      </w:r>
    </w:p>
    <w:p w:rsidR="005C6344" w:rsidRPr="005C6344" w:rsidRDefault="005C6344" w:rsidP="005C6344">
      <w:pPr>
        <w:numPr>
          <w:ilvl w:val="0"/>
          <w:numId w:val="1"/>
        </w:numPr>
        <w:spacing w:line="300" w:lineRule="auto"/>
        <w:jc w:val="both"/>
        <w:rPr>
          <w:szCs w:val="26"/>
        </w:rPr>
      </w:pPr>
      <w:r w:rsidRPr="005C6344">
        <w:rPr>
          <w:rFonts w:hint="cs"/>
          <w:szCs w:val="26"/>
          <w:rtl/>
        </w:rPr>
        <w:t xml:space="preserve">בנוסף, נתונים אלו מאפשרים לאגף לעקוב בצורה יעילה אחרי השינויים בשכר העובדים בגופים אלו ולאתר חריגות שכר בסמוך למועד יצירתם (ביצוע פעולות אכיפה). </w:t>
      </w:r>
    </w:p>
    <w:p w:rsidR="00861126" w:rsidRDefault="00861126" w:rsidP="000127B8">
      <w:pPr>
        <w:spacing w:line="300" w:lineRule="auto"/>
        <w:jc w:val="both"/>
        <w:rPr>
          <w:szCs w:val="26"/>
          <w:rtl/>
        </w:rPr>
      </w:pPr>
    </w:p>
    <w:p w:rsidR="00105FFA" w:rsidRDefault="00E15590" w:rsidP="0086112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לאור </w:t>
      </w:r>
      <w:r w:rsidR="00105FFA">
        <w:rPr>
          <w:rFonts w:hint="cs"/>
          <w:szCs w:val="26"/>
          <w:rtl/>
        </w:rPr>
        <w:t xml:space="preserve">האמור, אבקש להתקשר עם חברת </w:t>
      </w:r>
      <w:r w:rsidR="00861126">
        <w:rPr>
          <w:rFonts w:hint="cs"/>
          <w:szCs w:val="26"/>
          <w:rtl/>
        </w:rPr>
        <w:t>חילן</w:t>
      </w:r>
      <w:r>
        <w:rPr>
          <w:rFonts w:hint="cs"/>
          <w:szCs w:val="26"/>
          <w:rtl/>
        </w:rPr>
        <w:t xml:space="preserve"> כספק יחיד באמצעות תקנה</w:t>
      </w:r>
      <w:r w:rsidRPr="00E15590">
        <w:rPr>
          <w:szCs w:val="26"/>
          <w:rtl/>
        </w:rPr>
        <w:t xml:space="preserve"> 3(29) לתקנות חובת המכרזים</w:t>
      </w:r>
      <w:r w:rsidR="002402A3">
        <w:rPr>
          <w:rFonts w:hint="cs"/>
          <w:szCs w:val="26"/>
          <w:rtl/>
        </w:rPr>
        <w:t>.</w:t>
      </w:r>
      <w:r w:rsidRPr="00E15590">
        <w:rPr>
          <w:szCs w:val="26"/>
          <w:rtl/>
        </w:rPr>
        <w:t xml:space="preserve"> </w:t>
      </w:r>
    </w:p>
    <w:p w:rsidR="00A03794" w:rsidRDefault="00105FFA" w:rsidP="0027180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בהתאם לאמור בתקנה מפרסם בזאת המשרד </w:t>
      </w:r>
      <w:r w:rsidR="00271806">
        <w:rPr>
          <w:rFonts w:hint="cs"/>
          <w:szCs w:val="26"/>
          <w:rtl/>
        </w:rPr>
        <w:t xml:space="preserve">את חוות הדעת של הגורם המקצועי במשרד, במסגרת הליך </w:t>
      </w:r>
      <w:r>
        <w:rPr>
          <w:rFonts w:hint="cs"/>
          <w:szCs w:val="26"/>
          <w:rtl/>
        </w:rPr>
        <w:t xml:space="preserve">בחינת קיומם של ספקים </w:t>
      </w:r>
      <w:r w:rsidR="002402A3">
        <w:rPr>
          <w:rFonts w:hint="cs"/>
          <w:szCs w:val="26"/>
          <w:rtl/>
        </w:rPr>
        <w:t>בהתאם לתקנה</w:t>
      </w:r>
      <w:r>
        <w:rPr>
          <w:szCs w:val="26"/>
          <w:rtl/>
        </w:rPr>
        <w:t xml:space="preserve"> 3א</w:t>
      </w:r>
      <w:r>
        <w:rPr>
          <w:rFonts w:hint="cs"/>
          <w:szCs w:val="26"/>
          <w:rtl/>
        </w:rPr>
        <w:t xml:space="preserve">(א) </w:t>
      </w:r>
      <w:r>
        <w:rPr>
          <w:szCs w:val="26"/>
          <w:rtl/>
        </w:rPr>
        <w:t>לתקנות חובת המכרזים</w:t>
      </w:r>
      <w:r>
        <w:rPr>
          <w:rFonts w:hint="cs"/>
          <w:szCs w:val="26"/>
          <w:rtl/>
        </w:rPr>
        <w:t>.</w:t>
      </w:r>
    </w:p>
    <w:p w:rsidR="00105FFA" w:rsidRPr="004850FD" w:rsidRDefault="00105FFA" w:rsidP="000127B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תקופת ההתקשרות המבוקשת: שנה מיום חתימת מורשי החתימה מטעם המשרד על ההסכם. למשרד שמורה האופציה להארכת תקופת ההתקשרות בארבע תקופות נוספות בנות שנה כל אחת.</w:t>
      </w:r>
    </w:p>
    <w:p w:rsidR="00A03794" w:rsidRDefault="00105FFA" w:rsidP="0086112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היקף הה</w:t>
      </w:r>
      <w:r w:rsidR="00557FAC">
        <w:rPr>
          <w:rFonts w:hint="cs"/>
          <w:szCs w:val="26"/>
          <w:rtl/>
        </w:rPr>
        <w:t>תקשרות</w:t>
      </w:r>
      <w:r w:rsidR="005C6344">
        <w:rPr>
          <w:rFonts w:hint="cs"/>
          <w:szCs w:val="26"/>
          <w:rtl/>
        </w:rPr>
        <w:t xml:space="preserve"> השנתי</w:t>
      </w:r>
      <w:r w:rsidR="00557FAC">
        <w:rPr>
          <w:rFonts w:hint="cs"/>
          <w:szCs w:val="26"/>
          <w:rtl/>
        </w:rPr>
        <w:t xml:space="preserve">: </w:t>
      </w:r>
      <w:r w:rsidR="005C6344">
        <w:rPr>
          <w:rFonts w:hint="cs"/>
          <w:szCs w:val="26"/>
          <w:rtl/>
        </w:rPr>
        <w:t>331,000 ₪ לא כולל מע"מ לשנה (387,270 ₪ כולל מע"מ).</w:t>
      </w:r>
    </w:p>
    <w:p w:rsidR="00557FAC" w:rsidRDefault="00557FAC" w:rsidP="00861126">
      <w:pPr>
        <w:spacing w:line="300" w:lineRule="auto"/>
        <w:jc w:val="both"/>
        <w:rPr>
          <w:szCs w:val="26"/>
          <w:rtl/>
        </w:rPr>
      </w:pPr>
      <w:r w:rsidRPr="00557FAC">
        <w:rPr>
          <w:szCs w:val="26"/>
          <w:rtl/>
        </w:rPr>
        <w:t xml:space="preserve">סך היקף ההתקשרות לכל תקופת ההתקשרות כולל מימוש האופציות (במידה וימומשו): </w:t>
      </w:r>
      <w:r w:rsidR="008F2F16">
        <w:rPr>
          <w:rFonts w:hint="cs"/>
          <w:szCs w:val="26"/>
          <w:rtl/>
        </w:rPr>
        <w:t>1,655,000 ₪ לא כולל מע"מ (1,936,350 ₪ כולל מע"מ).</w:t>
      </w:r>
    </w:p>
    <w:p w:rsidR="006E48D0" w:rsidRDefault="00861126" w:rsidP="006E48D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יצוין שביום 2 ביולי 2014, אישרה ועדת המכרזים </w:t>
      </w:r>
      <w:r w:rsidR="008F2F16">
        <w:rPr>
          <w:rFonts w:hint="cs"/>
          <w:szCs w:val="26"/>
          <w:rtl/>
        </w:rPr>
        <w:t>התקשרות עם חברת חילן לקבלת השירותים המפורטים במסמך זה לאחר שפורסמה כוונה להתקשרות עם החברה ולא התקבלו השגות כלשהן</w:t>
      </w:r>
      <w:r w:rsidR="006E48D0">
        <w:rPr>
          <w:rFonts w:hint="cs"/>
          <w:szCs w:val="26"/>
          <w:rtl/>
        </w:rPr>
        <w:t xml:space="preserve"> לכך</w:t>
      </w:r>
      <w:r w:rsidR="008F2F16">
        <w:rPr>
          <w:rFonts w:hint="cs"/>
          <w:szCs w:val="26"/>
          <w:rtl/>
        </w:rPr>
        <w:t xml:space="preserve">. </w:t>
      </w:r>
    </w:p>
    <w:p w:rsidR="00861126" w:rsidRPr="00105FFA" w:rsidRDefault="008F2F16" w:rsidP="006E48D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ההתקשרות הנ"ל ל</w:t>
      </w:r>
      <w:r w:rsidR="006E48D0">
        <w:rPr>
          <w:rFonts w:hint="cs"/>
          <w:szCs w:val="26"/>
          <w:rtl/>
        </w:rPr>
        <w:t>א יצאה ל</w:t>
      </w:r>
      <w:r>
        <w:rPr>
          <w:rFonts w:hint="cs"/>
          <w:szCs w:val="26"/>
          <w:rtl/>
        </w:rPr>
        <w:t xml:space="preserve">בסוף </w:t>
      </w:r>
      <w:r w:rsidR="006E48D0">
        <w:rPr>
          <w:rFonts w:hint="cs"/>
          <w:szCs w:val="26"/>
          <w:rtl/>
        </w:rPr>
        <w:t>אל הפועל וכעת בכוונת המשרד לצאת להתקשרות מחודשת לקבלת השירותים האמורים.</w:t>
      </w:r>
    </w:p>
    <w:p w:rsidR="004850FD" w:rsidRDefault="004850FD" w:rsidP="006E48D0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146EA1" w:rsidRDefault="00146EA1" w:rsidP="00F24EBA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5" w:name="SignedBy"/>
      <w:bookmarkEnd w:id="5"/>
      <w:r>
        <w:rPr>
          <w:szCs w:val="26"/>
          <w:rtl/>
        </w:rPr>
        <w:tab/>
      </w:r>
      <w:r>
        <w:rPr>
          <w:szCs w:val="26"/>
          <w:rtl/>
        </w:rPr>
        <w:tab/>
        <w:t>מחמוד רחמאן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יועץ בכיר לממונה על השכר והסכמי עבודה</w:t>
      </w:r>
    </w:p>
    <w:p w:rsidR="004850FD" w:rsidRDefault="004850FD" w:rsidP="004850FD">
      <w:pPr>
        <w:rPr>
          <w:szCs w:val="26"/>
        </w:rPr>
      </w:pPr>
      <w:bookmarkStart w:id="6" w:name="OtherTo"/>
      <w:bookmarkEnd w:id="6"/>
    </w:p>
    <w:sectPr w:rsidR="004850FD" w:rsidSect="00F430C8">
      <w:footerReference w:type="default" r:id="rId8"/>
      <w:headerReference w:type="first" r:id="rId9"/>
      <w:footerReference w:type="first" r:id="rId10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1B23" w:rsidRDefault="00851B23">
      <w:r>
        <w:separator/>
      </w:r>
    </w:p>
  </w:endnote>
  <w:endnote w:type="continuationSeparator" w:id="0">
    <w:p w:rsidR="00851B23" w:rsidRDefault="00851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57FEEF5B" wp14:editId="6A314F39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00B91D65" wp14:editId="58A95D71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1B23" w:rsidRDefault="00851B23">
      <w:r>
        <w:separator/>
      </w:r>
    </w:p>
  </w:footnote>
  <w:footnote w:type="continuationSeparator" w:id="0">
    <w:p w:rsidR="00851B23" w:rsidRDefault="00851B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C13AEC"/>
    <w:multiLevelType w:val="hybridMultilevel"/>
    <w:tmpl w:val="CFCEB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127B8"/>
    <w:rsid w:val="00080221"/>
    <w:rsid w:val="000E3CF0"/>
    <w:rsid w:val="00105FFA"/>
    <w:rsid w:val="00146EA1"/>
    <w:rsid w:val="001E7080"/>
    <w:rsid w:val="002402A3"/>
    <w:rsid w:val="00271806"/>
    <w:rsid w:val="00271BC7"/>
    <w:rsid w:val="002D0953"/>
    <w:rsid w:val="002F68FF"/>
    <w:rsid w:val="0034595E"/>
    <w:rsid w:val="00363EA4"/>
    <w:rsid w:val="00471B5B"/>
    <w:rsid w:val="004850FD"/>
    <w:rsid w:val="005069F3"/>
    <w:rsid w:val="00541DCB"/>
    <w:rsid w:val="00557FAC"/>
    <w:rsid w:val="005C6344"/>
    <w:rsid w:val="006A3478"/>
    <w:rsid w:val="006B46D9"/>
    <w:rsid w:val="006E48D0"/>
    <w:rsid w:val="007350D2"/>
    <w:rsid w:val="007C6247"/>
    <w:rsid w:val="00851B23"/>
    <w:rsid w:val="00852D34"/>
    <w:rsid w:val="00861126"/>
    <w:rsid w:val="008D166B"/>
    <w:rsid w:val="008F2F16"/>
    <w:rsid w:val="009163C9"/>
    <w:rsid w:val="009C4074"/>
    <w:rsid w:val="00A03794"/>
    <w:rsid w:val="00A2213E"/>
    <w:rsid w:val="00A765C4"/>
    <w:rsid w:val="00AD4137"/>
    <w:rsid w:val="00B55B06"/>
    <w:rsid w:val="00B60F83"/>
    <w:rsid w:val="00B85884"/>
    <w:rsid w:val="00C424D1"/>
    <w:rsid w:val="00C701BE"/>
    <w:rsid w:val="00D86F17"/>
    <w:rsid w:val="00DA5CB5"/>
    <w:rsid w:val="00DA764F"/>
    <w:rsid w:val="00E15590"/>
    <w:rsid w:val="00ED44DF"/>
    <w:rsid w:val="00F01B1B"/>
    <w:rsid w:val="00F24EBA"/>
    <w:rsid w:val="00F430C8"/>
    <w:rsid w:val="00F76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861126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861126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61126"/>
    <w:rPr>
      <w:rFonts w:cs="FrankRuehl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861126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861126"/>
    <w:rPr>
      <w:rFonts w:cs="FrankRuehl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861126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861126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61126"/>
    <w:rPr>
      <w:rFonts w:cs="FrankRuehl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861126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861126"/>
    <w:rPr>
      <w:rFonts w:cs="FrankRueh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2151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2</cp:revision>
  <dcterms:created xsi:type="dcterms:W3CDTF">2017-01-04T12:35:00Z</dcterms:created>
  <dcterms:modified xsi:type="dcterms:W3CDTF">2017-01-04T12:35:00Z</dcterms:modified>
</cp:coreProperties>
</file>